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AA6" w:rsidRDefault="00F44AA6"/>
    <w:tbl>
      <w:tblPr>
        <w:tblW w:w="0" w:type="dxa"/>
        <w:tblCellMar>
          <w:left w:w="0" w:type="dxa"/>
          <w:right w:w="0" w:type="dxa"/>
        </w:tblCellMar>
        <w:tblLook w:val="04A0" w:firstRow="1" w:lastRow="0" w:firstColumn="1" w:lastColumn="0" w:noHBand="0" w:noVBand="1"/>
      </w:tblPr>
      <w:tblGrid>
        <w:gridCol w:w="6957"/>
        <w:gridCol w:w="2058"/>
        <w:gridCol w:w="3"/>
        <w:gridCol w:w="8"/>
      </w:tblGrid>
      <w:tr w:rsidR="00F44AA6" w:rsidRPr="00F44AA6" w:rsidTr="00F44AA6">
        <w:tc>
          <w:tcPr>
            <w:tcW w:w="12420" w:type="dxa"/>
            <w:noWrap/>
            <w:hideMark/>
          </w:tcPr>
          <w:tbl>
            <w:tblPr>
              <w:tblW w:w="12409" w:type="dxa"/>
              <w:tblCellMar>
                <w:left w:w="0" w:type="dxa"/>
                <w:right w:w="0" w:type="dxa"/>
              </w:tblCellMar>
              <w:tblLook w:val="04A0" w:firstRow="1" w:lastRow="0" w:firstColumn="1" w:lastColumn="0" w:noHBand="0" w:noVBand="1"/>
            </w:tblPr>
            <w:tblGrid>
              <w:gridCol w:w="12409"/>
            </w:tblGrid>
            <w:tr w:rsidR="00F44AA6" w:rsidRPr="00F44AA6" w:rsidTr="00F44AA6">
              <w:tc>
                <w:tcPr>
                  <w:tcW w:w="0" w:type="auto"/>
                  <w:vAlign w:val="center"/>
                </w:tcPr>
                <w:p w:rsidR="00F44AA6" w:rsidRPr="00F44AA6" w:rsidRDefault="00F44AA6" w:rsidP="00F44AA6">
                  <w:pPr>
                    <w:spacing w:before="100" w:beforeAutospacing="1" w:after="100" w:afterAutospacing="1" w:line="300" w:lineRule="atLeast"/>
                    <w:outlineLvl w:val="2"/>
                    <w:rPr>
                      <w:rFonts w:ascii="Helvetica" w:eastAsia="Times New Roman" w:hAnsi="Helvetica" w:cs="Times New Roman"/>
                      <w:b/>
                      <w:bCs/>
                      <w:color w:val="5F6368"/>
                      <w:spacing w:val="5"/>
                      <w:sz w:val="27"/>
                      <w:szCs w:val="27"/>
                      <w:lang w:eastAsia="en-GB"/>
                    </w:rPr>
                  </w:pPr>
                </w:p>
              </w:tc>
            </w:tr>
          </w:tbl>
          <w:p w:rsidR="00F44AA6" w:rsidRPr="00F44AA6" w:rsidRDefault="00F44AA6" w:rsidP="00F44AA6">
            <w:pPr>
              <w:spacing w:after="0" w:line="300" w:lineRule="atLeast"/>
              <w:rPr>
                <w:rFonts w:ascii="Helvetica" w:eastAsia="Times New Roman" w:hAnsi="Helvetica" w:cs="Times New Roman"/>
                <w:spacing w:val="3"/>
                <w:sz w:val="24"/>
                <w:szCs w:val="24"/>
                <w:lang w:eastAsia="en-GB"/>
              </w:rPr>
            </w:pPr>
          </w:p>
        </w:tc>
        <w:tc>
          <w:tcPr>
            <w:tcW w:w="0" w:type="auto"/>
            <w:noWrap/>
            <w:hideMark/>
          </w:tcPr>
          <w:p w:rsidR="00F44AA6" w:rsidRPr="00F44AA6" w:rsidRDefault="00F44AA6" w:rsidP="00F44AA6">
            <w:pPr>
              <w:spacing w:after="0" w:line="240" w:lineRule="auto"/>
              <w:jc w:val="right"/>
              <w:rPr>
                <w:rFonts w:ascii="Helvetica" w:eastAsia="Times New Roman" w:hAnsi="Helvetica" w:cs="Times New Roman"/>
                <w:spacing w:val="3"/>
                <w:sz w:val="24"/>
                <w:szCs w:val="24"/>
                <w:lang w:eastAsia="en-GB"/>
              </w:rPr>
            </w:pPr>
            <w:r w:rsidRPr="00F44AA6">
              <w:rPr>
                <w:rFonts w:ascii="Helvetica" w:eastAsia="Times New Roman" w:hAnsi="Helvetica" w:cs="Times New Roman"/>
                <w:color w:val="5F6368"/>
                <w:spacing w:val="5"/>
                <w:sz w:val="24"/>
                <w:szCs w:val="24"/>
                <w:lang w:eastAsia="en-GB"/>
              </w:rPr>
              <w:t>Mon, 17 May, 12:47 (2 days ago)</w:t>
            </w:r>
          </w:p>
        </w:tc>
        <w:tc>
          <w:tcPr>
            <w:tcW w:w="0" w:type="auto"/>
            <w:noWrap/>
            <w:hideMark/>
          </w:tcPr>
          <w:p w:rsidR="00F44AA6" w:rsidRPr="00F44AA6" w:rsidRDefault="00F44AA6" w:rsidP="00F44AA6">
            <w:pPr>
              <w:spacing w:after="0" w:line="240" w:lineRule="auto"/>
              <w:jc w:val="right"/>
              <w:rPr>
                <w:rFonts w:ascii="Helvetica" w:eastAsia="Times New Roman" w:hAnsi="Helvetica" w:cs="Times New Roman"/>
                <w:spacing w:val="3"/>
                <w:sz w:val="24"/>
                <w:szCs w:val="24"/>
                <w:lang w:eastAsia="en-GB"/>
              </w:rPr>
            </w:pPr>
          </w:p>
        </w:tc>
        <w:tc>
          <w:tcPr>
            <w:tcW w:w="0" w:type="auto"/>
            <w:vMerge w:val="restart"/>
            <w:noWrap/>
            <w:hideMark/>
          </w:tcPr>
          <w:p w:rsidR="00F44AA6" w:rsidRPr="00F44AA6" w:rsidRDefault="00F44AA6" w:rsidP="00F44AA6">
            <w:pPr>
              <w:spacing w:after="0" w:line="270" w:lineRule="atLeast"/>
              <w:jc w:val="center"/>
              <w:rPr>
                <w:rFonts w:ascii="Helvetica" w:eastAsia="Times New Roman" w:hAnsi="Helvetica" w:cs="Times New Roman"/>
                <w:color w:val="444444"/>
                <w:spacing w:val="3"/>
                <w:sz w:val="24"/>
                <w:szCs w:val="24"/>
                <w:lang w:eastAsia="en-GB"/>
              </w:rPr>
            </w:pPr>
            <w:r>
              <w:rPr>
                <w:rFonts w:ascii="Helvetica" w:eastAsia="Times New Roman" w:hAnsi="Helvetica" w:cs="Times New Roman"/>
                <w:noProof/>
                <w:color w:val="444444"/>
                <w:spacing w:val="3"/>
                <w:sz w:val="24"/>
                <w:szCs w:val="24"/>
                <w:lang w:eastAsia="en-GB"/>
              </w:rPr>
              <w:drawing>
                <wp:inline distT="0" distB="0" distL="0" distR="0" wp14:anchorId="368AAA81" wp14:editId="00BBE505">
                  <wp:extent cx="9525" cy="9525"/>
                  <wp:effectExtent l="0" t="0" r="0" b="0"/>
                  <wp:docPr id="4" name="Picture 4" descr="https://ci5.googleusercontent.com/proxy/Re3Km5cKsfrMRf1FcQoet1DW8lpMWV67Nj37ZQHgc0vT5MDScbt2DcYyX2GPWebBIRMCfhvZ3XwluQtPbi09-IKH4FlVAYqS51o=s0-d-e1-ft#https://mail.google.com/mail/ca/u/0/images/cleardot.gif/u/0/u/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5.googleusercontent.com/proxy/Re3Km5cKsfrMRf1FcQoet1DW8lpMWV67Nj37ZQHgc0vT5MDScbt2DcYyX2GPWebBIRMCfhvZ3XwluQtPbi09-IKH4FlVAYqS51o=s0-d-e1-ft#https://mail.google.com/mail/ca/u/0/images/cleardot.gif/u/0/u/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44AA6" w:rsidRPr="00F44AA6" w:rsidRDefault="00F44AA6" w:rsidP="00F44AA6">
            <w:pPr>
              <w:spacing w:after="0" w:line="270" w:lineRule="atLeast"/>
              <w:jc w:val="center"/>
              <w:rPr>
                <w:rFonts w:ascii="Helvetica" w:eastAsia="Times New Roman" w:hAnsi="Helvetica" w:cs="Times New Roman"/>
                <w:color w:val="444444"/>
                <w:spacing w:val="3"/>
                <w:sz w:val="24"/>
                <w:szCs w:val="24"/>
                <w:lang w:eastAsia="en-GB"/>
              </w:rPr>
            </w:pPr>
            <w:r>
              <w:rPr>
                <w:rFonts w:ascii="Helvetica" w:eastAsia="Times New Roman" w:hAnsi="Helvetica" w:cs="Times New Roman"/>
                <w:noProof/>
                <w:color w:val="444444"/>
                <w:spacing w:val="3"/>
                <w:sz w:val="24"/>
                <w:szCs w:val="24"/>
                <w:lang w:eastAsia="en-GB"/>
              </w:rPr>
              <w:drawing>
                <wp:inline distT="0" distB="0" distL="0" distR="0" wp14:anchorId="434D8F3D" wp14:editId="117CE743">
                  <wp:extent cx="9525" cy="9525"/>
                  <wp:effectExtent l="0" t="0" r="0" b="0"/>
                  <wp:docPr id="3" name="Picture 3" descr="https://ci5.googleusercontent.com/proxy/Re3Km5cKsfrMRf1FcQoet1DW8lpMWV67Nj37ZQHgc0vT5MDScbt2DcYyX2GPWebBIRMCfhvZ3XwluQtPbi09-IKH4FlVAYqS51o=s0-d-e1-ft#https://mail.google.com/mail/ca/u/0/images/cleardot.gif/u/0/u/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5.googleusercontent.com/proxy/Re3Km5cKsfrMRf1FcQoet1DW8lpMWV67Nj37ZQHgc0vT5MDScbt2DcYyX2GPWebBIRMCfhvZ3XwluQtPbi09-IKH4FlVAYqS51o=s0-d-e1-ft#https://mail.google.com/mail/ca/u/0/images/cleardot.gif/u/0/u/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44AA6" w:rsidRPr="00F44AA6" w:rsidTr="00F44AA6">
        <w:tc>
          <w:tcPr>
            <w:tcW w:w="0" w:type="auto"/>
            <w:gridSpan w:val="3"/>
            <w:vAlign w:val="center"/>
          </w:tcPr>
          <w:p w:rsidR="00F44AA6" w:rsidRPr="00F44AA6" w:rsidRDefault="00F44AA6" w:rsidP="00F44AA6">
            <w:pPr>
              <w:spacing w:after="0" w:line="240" w:lineRule="auto"/>
              <w:rPr>
                <w:rFonts w:ascii="Helvetica" w:eastAsia="Times New Roman" w:hAnsi="Helvetica" w:cs="Times New Roman"/>
                <w:spacing w:val="3"/>
                <w:sz w:val="24"/>
                <w:szCs w:val="24"/>
                <w:lang w:eastAsia="en-GB"/>
              </w:rPr>
            </w:pPr>
          </w:p>
        </w:tc>
        <w:tc>
          <w:tcPr>
            <w:tcW w:w="0" w:type="auto"/>
            <w:vMerge/>
            <w:vAlign w:val="center"/>
          </w:tcPr>
          <w:p w:rsidR="00F44AA6" w:rsidRPr="00F44AA6" w:rsidRDefault="00F44AA6" w:rsidP="00F44AA6">
            <w:pPr>
              <w:spacing w:after="0" w:line="240" w:lineRule="auto"/>
              <w:rPr>
                <w:rFonts w:ascii="Helvetica" w:eastAsia="Times New Roman" w:hAnsi="Helvetica" w:cs="Times New Roman"/>
                <w:color w:val="444444"/>
                <w:spacing w:val="3"/>
                <w:sz w:val="24"/>
                <w:szCs w:val="24"/>
                <w:lang w:eastAsia="en-GB"/>
              </w:rPr>
            </w:pPr>
          </w:p>
        </w:tc>
      </w:tr>
    </w:tbl>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Good afternoon Mr &amp; Mrs Lee,</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 </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Hope you are both well and had a lovely weekend.</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 </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 xml:space="preserve">I have now been in further discussion with the Team and Craig and it looks like we are making further progress with a long term solution. Currently, we are looking to add an additional 200Kva PMT in West </w:t>
      </w:r>
      <w:proofErr w:type="spellStart"/>
      <w:r w:rsidRPr="00F44AA6">
        <w:rPr>
          <w:rFonts w:ascii="Times New Roman" w:eastAsia="Times New Roman" w:hAnsi="Times New Roman" w:cs="Times New Roman"/>
          <w:color w:val="222222"/>
          <w:sz w:val="24"/>
          <w:szCs w:val="24"/>
          <w:lang w:eastAsia="en-GB"/>
        </w:rPr>
        <w:t>Challow</w:t>
      </w:r>
      <w:proofErr w:type="spellEnd"/>
      <w:r w:rsidRPr="00F44AA6">
        <w:rPr>
          <w:rFonts w:ascii="Times New Roman" w:eastAsia="Times New Roman" w:hAnsi="Times New Roman" w:cs="Times New Roman"/>
          <w:color w:val="222222"/>
          <w:sz w:val="24"/>
          <w:szCs w:val="24"/>
          <w:lang w:eastAsia="en-GB"/>
        </w:rPr>
        <w:t xml:space="preserve"> to increase the capacity on the network. We are still in the programming stages of this project and do still need internal sign-off however, this is the proposal that SSEN have decided works best for West </w:t>
      </w:r>
      <w:proofErr w:type="spellStart"/>
      <w:r w:rsidRPr="00F44AA6">
        <w:rPr>
          <w:rFonts w:ascii="Times New Roman" w:eastAsia="Times New Roman" w:hAnsi="Times New Roman" w:cs="Times New Roman"/>
          <w:color w:val="222222"/>
          <w:sz w:val="24"/>
          <w:szCs w:val="24"/>
          <w:lang w:eastAsia="en-GB"/>
        </w:rPr>
        <w:t>Challow</w:t>
      </w:r>
      <w:proofErr w:type="spellEnd"/>
      <w:r w:rsidRPr="00F44AA6">
        <w:rPr>
          <w:rFonts w:ascii="Times New Roman" w:eastAsia="Times New Roman" w:hAnsi="Times New Roman" w:cs="Times New Roman"/>
          <w:color w:val="222222"/>
          <w:sz w:val="24"/>
          <w:szCs w:val="24"/>
          <w:lang w:eastAsia="en-GB"/>
        </w:rPr>
        <w:t>. Again, Craig has stressed that these works need to be carried out before winter peaks so we are working together to get a plan together as soon as possible.</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 </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 xml:space="preserve">I have once again spoken to Ricky </w:t>
      </w:r>
      <w:proofErr w:type="spellStart"/>
      <w:r w:rsidRPr="00F44AA6">
        <w:rPr>
          <w:rFonts w:ascii="Times New Roman" w:eastAsia="Times New Roman" w:hAnsi="Times New Roman" w:cs="Times New Roman"/>
          <w:color w:val="222222"/>
          <w:sz w:val="24"/>
          <w:szCs w:val="24"/>
          <w:lang w:eastAsia="en-GB"/>
        </w:rPr>
        <w:t>Trinder</w:t>
      </w:r>
      <w:proofErr w:type="spellEnd"/>
      <w:r w:rsidRPr="00F44AA6">
        <w:rPr>
          <w:rFonts w:ascii="Times New Roman" w:eastAsia="Times New Roman" w:hAnsi="Times New Roman" w:cs="Times New Roman"/>
          <w:color w:val="222222"/>
          <w:sz w:val="24"/>
          <w:szCs w:val="24"/>
          <w:lang w:eastAsia="en-GB"/>
        </w:rPr>
        <w:t xml:space="preserve"> regarding the PMT and asked his advice. He has advised that the age of our equipment is never a factor when installing new supplies/upgrading existing supplies but it is the rating and current loadings that are considered. The PMT is suitably rated for the demand required in West </w:t>
      </w:r>
      <w:proofErr w:type="spellStart"/>
      <w:r w:rsidRPr="00F44AA6">
        <w:rPr>
          <w:rFonts w:ascii="Times New Roman" w:eastAsia="Times New Roman" w:hAnsi="Times New Roman" w:cs="Times New Roman"/>
          <w:color w:val="222222"/>
          <w:sz w:val="24"/>
          <w:szCs w:val="24"/>
          <w:lang w:eastAsia="en-GB"/>
        </w:rPr>
        <w:t>Challow</w:t>
      </w:r>
      <w:proofErr w:type="spellEnd"/>
      <w:r w:rsidRPr="00F44AA6">
        <w:rPr>
          <w:rFonts w:ascii="Times New Roman" w:eastAsia="Times New Roman" w:hAnsi="Times New Roman" w:cs="Times New Roman"/>
          <w:color w:val="222222"/>
          <w:sz w:val="24"/>
          <w:szCs w:val="24"/>
          <w:lang w:eastAsia="en-GB"/>
        </w:rPr>
        <w:t xml:space="preserve"> as it currently stands and this was confirmed with the network study. The age of the equipment has nothing to do with the capacity and what it can handle. I understand that it looks like the PMT is unable to handle the demand seeing as it has been there for several years and the area has increased however, this is not the case.</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 xml:space="preserve">Our long term solution will allow West </w:t>
      </w:r>
      <w:proofErr w:type="spellStart"/>
      <w:r w:rsidRPr="00F44AA6">
        <w:rPr>
          <w:rFonts w:ascii="Times New Roman" w:eastAsia="Times New Roman" w:hAnsi="Times New Roman" w:cs="Times New Roman"/>
          <w:color w:val="222222"/>
          <w:sz w:val="24"/>
          <w:szCs w:val="24"/>
          <w:lang w:eastAsia="en-GB"/>
        </w:rPr>
        <w:t>Challow</w:t>
      </w:r>
      <w:proofErr w:type="spellEnd"/>
      <w:r w:rsidRPr="00F44AA6">
        <w:rPr>
          <w:rFonts w:ascii="Times New Roman" w:eastAsia="Times New Roman" w:hAnsi="Times New Roman" w:cs="Times New Roman"/>
          <w:color w:val="222222"/>
          <w:sz w:val="24"/>
          <w:szCs w:val="24"/>
          <w:lang w:eastAsia="en-GB"/>
        </w:rPr>
        <w:t xml:space="preserve"> the appropriate capacity that the village requires as it stands. Our responsibility as a DNO is to ensure you have supply </w:t>
      </w:r>
      <w:proofErr w:type="gramStart"/>
      <w:r w:rsidRPr="00F44AA6">
        <w:rPr>
          <w:rFonts w:ascii="Times New Roman" w:eastAsia="Times New Roman" w:hAnsi="Times New Roman" w:cs="Times New Roman"/>
          <w:color w:val="222222"/>
          <w:sz w:val="24"/>
          <w:szCs w:val="24"/>
          <w:lang w:eastAsia="en-GB"/>
        </w:rPr>
        <w:t>reliability,</w:t>
      </w:r>
      <w:proofErr w:type="gramEnd"/>
      <w:r w:rsidRPr="00F44AA6">
        <w:rPr>
          <w:rFonts w:ascii="Times New Roman" w:eastAsia="Times New Roman" w:hAnsi="Times New Roman" w:cs="Times New Roman"/>
          <w:color w:val="222222"/>
          <w:sz w:val="24"/>
          <w:szCs w:val="24"/>
          <w:lang w:eastAsia="en-GB"/>
        </w:rPr>
        <w:t xml:space="preserve"> it is not our responsibility to ensure you have capacity for 30 years because the village wants to have electrical adaptations. As previously explained, we will provide a long term solution that provides the village with a large surplus. Sorry, I wasn’t as clear as I should have been in my previous email. Every time someone adds an adaptation to their house, regardless of size, it is recommended that they inform us of this adaption so that we have a record of the capacity used. This allows us to continuously update the network and ensure that any other adaptions we are approving are approved correctly. If someone installs something larger that pushes their capacity limit over then they must apply and pay for an increase in load to their property. We only charge customers for increasing their electricity supply if it goes over the capacity that their household has. We do not charge them for every electrical adaption, just ones that push their capacity over the limit. However, we do like to know if they have installed certain things as this allows us to have a clear picture of the network and the capacity being used.</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All the information that you require regarding load increases and costs is within our Connections section on our website:</w:t>
      </w:r>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hyperlink r:id="rId6" w:tgtFrame="_blank" w:history="1">
        <w:r w:rsidRPr="00F44AA6">
          <w:rPr>
            <w:rFonts w:ascii="Times New Roman" w:eastAsia="Times New Roman" w:hAnsi="Times New Roman" w:cs="Times New Roman"/>
            <w:color w:val="1155CC"/>
            <w:sz w:val="24"/>
            <w:szCs w:val="24"/>
            <w:u w:val="single"/>
            <w:lang w:eastAsia="en-GB"/>
          </w:rPr>
          <w:t>https://www.ssen.co.uk/Connections/</w:t>
        </w:r>
      </w:hyperlink>
    </w:p>
    <w:p w:rsidR="00F44AA6" w:rsidRPr="00F44AA6" w:rsidRDefault="00F44AA6" w:rsidP="00F44AA6">
      <w:pPr>
        <w:shd w:val="clear" w:color="auto" w:fill="FFFFFF"/>
        <w:spacing w:after="0" w:line="240" w:lineRule="auto"/>
        <w:rPr>
          <w:rFonts w:ascii="Times New Roman" w:eastAsia="Times New Roman" w:hAnsi="Times New Roman" w:cs="Times New Roman"/>
          <w:color w:val="222222"/>
          <w:sz w:val="24"/>
          <w:szCs w:val="24"/>
          <w:lang w:eastAsia="en-GB"/>
        </w:rPr>
      </w:pPr>
      <w:r w:rsidRPr="00F44AA6">
        <w:rPr>
          <w:rFonts w:ascii="Times New Roman" w:eastAsia="Times New Roman" w:hAnsi="Times New Roman" w:cs="Times New Roman"/>
          <w:color w:val="222222"/>
          <w:sz w:val="24"/>
          <w:szCs w:val="24"/>
          <w:lang w:eastAsia="en-GB"/>
        </w:rPr>
        <w:t>Once I have more information on the project, I will let you know immediately. Please let me know if you have any further questions in the meantime.</w:t>
      </w:r>
    </w:p>
    <w:p w:rsidR="00F44AA6" w:rsidRPr="00F44AA6" w:rsidRDefault="00F44AA6" w:rsidP="00F44AA6">
      <w:pPr>
        <w:shd w:val="clear" w:color="auto" w:fill="FFFFFF"/>
        <w:spacing w:after="0" w:line="240" w:lineRule="auto"/>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500050"/>
          <w:sz w:val="24"/>
          <w:szCs w:val="24"/>
          <w:lang w:eastAsia="en-GB"/>
        </w:rPr>
        <w:t>Kind regards,</w:t>
      </w:r>
    </w:p>
    <w:p w:rsidR="00F44AA6" w:rsidRPr="00F44AA6" w:rsidRDefault="00F44AA6" w:rsidP="00F44AA6">
      <w:pPr>
        <w:shd w:val="clear" w:color="auto" w:fill="FFFFFF"/>
        <w:spacing w:after="0" w:line="240" w:lineRule="auto"/>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500050"/>
          <w:sz w:val="24"/>
          <w:szCs w:val="24"/>
          <w:lang w:eastAsia="en-GB"/>
        </w:rPr>
        <w:t>Naomi</w:t>
      </w:r>
    </w:p>
    <w:p w:rsidR="00F44AA6" w:rsidRPr="00F44AA6" w:rsidRDefault="00F44AA6" w:rsidP="00F44AA6">
      <w:pPr>
        <w:shd w:val="clear" w:color="auto" w:fill="FFFFFF"/>
        <w:spacing w:after="0" w:line="240" w:lineRule="auto"/>
        <w:rPr>
          <w:rFonts w:ascii="Times New Roman" w:eastAsia="Times New Roman" w:hAnsi="Times New Roman" w:cs="Times New Roman"/>
          <w:color w:val="500050"/>
          <w:sz w:val="24"/>
          <w:szCs w:val="24"/>
          <w:lang w:eastAsia="en-GB"/>
        </w:rPr>
      </w:pPr>
      <w:bookmarkStart w:id="0" w:name="_GoBack"/>
      <w:bookmarkEnd w:id="0"/>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b/>
          <w:bCs/>
          <w:color w:val="002F80"/>
          <w:sz w:val="20"/>
          <w:szCs w:val="20"/>
          <w:lang w:eastAsia="en-GB"/>
        </w:rPr>
        <w:t>Naomi </w:t>
      </w:r>
      <w:proofErr w:type="spellStart"/>
      <w:r w:rsidRPr="00F44AA6">
        <w:rPr>
          <w:rFonts w:ascii="Times New Roman" w:eastAsia="Times New Roman" w:hAnsi="Times New Roman" w:cs="Times New Roman"/>
          <w:b/>
          <w:bCs/>
          <w:color w:val="002F80"/>
          <w:sz w:val="20"/>
          <w:szCs w:val="20"/>
          <w:lang w:eastAsia="en-GB"/>
        </w:rPr>
        <w:t>Goodfellow</w:t>
      </w:r>
      <w:proofErr w:type="spellEnd"/>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002F80"/>
          <w:sz w:val="20"/>
          <w:szCs w:val="20"/>
          <w:lang w:eastAsia="en-GB"/>
        </w:rPr>
        <w:t>Networks Executive Complaints Officer</w:t>
      </w:r>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002F80"/>
          <w:sz w:val="20"/>
          <w:szCs w:val="20"/>
          <w:lang w:eastAsia="en-GB"/>
        </w:rPr>
        <w:t>T: +44(0)345 026 0305</w:t>
      </w:r>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002F80"/>
          <w:sz w:val="20"/>
          <w:szCs w:val="20"/>
          <w:lang w:eastAsia="en-GB"/>
        </w:rPr>
        <w:t>E: </w:t>
      </w:r>
      <w:hyperlink r:id="rId7" w:tgtFrame="_blank" w:history="1">
        <w:r w:rsidRPr="00F44AA6">
          <w:rPr>
            <w:rFonts w:ascii="Times New Roman" w:eastAsia="Times New Roman" w:hAnsi="Times New Roman" w:cs="Times New Roman"/>
            <w:color w:val="0563C1"/>
            <w:sz w:val="20"/>
            <w:szCs w:val="20"/>
            <w:u w:val="single"/>
            <w:lang w:eastAsia="en-GB"/>
          </w:rPr>
          <w:t>naomi.goodfellow@sse.com</w:t>
        </w:r>
      </w:hyperlink>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proofErr w:type="spellStart"/>
      <w:r w:rsidRPr="00F44AA6">
        <w:rPr>
          <w:rFonts w:ascii="Times New Roman" w:eastAsia="Times New Roman" w:hAnsi="Times New Roman" w:cs="Times New Roman"/>
          <w:color w:val="002F80"/>
          <w:sz w:val="20"/>
          <w:szCs w:val="20"/>
          <w:lang w:eastAsia="en-GB"/>
        </w:rPr>
        <w:t>Inveralmond</w:t>
      </w:r>
      <w:proofErr w:type="spellEnd"/>
      <w:r w:rsidRPr="00F44AA6">
        <w:rPr>
          <w:rFonts w:ascii="Times New Roman" w:eastAsia="Times New Roman" w:hAnsi="Times New Roman" w:cs="Times New Roman"/>
          <w:color w:val="002F80"/>
          <w:sz w:val="20"/>
          <w:szCs w:val="20"/>
          <w:lang w:eastAsia="en-GB"/>
        </w:rPr>
        <w:t xml:space="preserve"> House</w:t>
      </w:r>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002F80"/>
          <w:sz w:val="20"/>
          <w:szCs w:val="20"/>
          <w:lang w:eastAsia="en-GB"/>
        </w:rPr>
        <w:t xml:space="preserve">200 </w:t>
      </w:r>
      <w:proofErr w:type="spellStart"/>
      <w:r w:rsidRPr="00F44AA6">
        <w:rPr>
          <w:rFonts w:ascii="Times New Roman" w:eastAsia="Times New Roman" w:hAnsi="Times New Roman" w:cs="Times New Roman"/>
          <w:color w:val="002F80"/>
          <w:sz w:val="20"/>
          <w:szCs w:val="20"/>
          <w:lang w:eastAsia="en-GB"/>
        </w:rPr>
        <w:t>Dunkeld</w:t>
      </w:r>
      <w:proofErr w:type="spellEnd"/>
      <w:r w:rsidRPr="00F44AA6">
        <w:rPr>
          <w:rFonts w:ascii="Times New Roman" w:eastAsia="Times New Roman" w:hAnsi="Times New Roman" w:cs="Times New Roman"/>
          <w:color w:val="002F80"/>
          <w:sz w:val="20"/>
          <w:szCs w:val="20"/>
          <w:lang w:eastAsia="en-GB"/>
        </w:rPr>
        <w:t xml:space="preserve"> Road</w:t>
      </w:r>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002F80"/>
          <w:sz w:val="20"/>
          <w:szCs w:val="20"/>
          <w:lang w:eastAsia="en-GB"/>
        </w:rPr>
        <w:t>Perth</w:t>
      </w:r>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r w:rsidRPr="00F44AA6">
        <w:rPr>
          <w:rFonts w:ascii="Times New Roman" w:eastAsia="Times New Roman" w:hAnsi="Times New Roman" w:cs="Times New Roman"/>
          <w:color w:val="002F80"/>
          <w:sz w:val="20"/>
          <w:szCs w:val="20"/>
          <w:lang w:eastAsia="en-GB"/>
        </w:rPr>
        <w:t>PH1 3AQ</w:t>
      </w:r>
    </w:p>
    <w:p w:rsidR="00F44AA6" w:rsidRPr="00F44AA6" w:rsidRDefault="00F44AA6" w:rsidP="00F44AA6">
      <w:pPr>
        <w:shd w:val="clear" w:color="auto" w:fill="FFFFFF"/>
        <w:spacing w:after="0" w:line="240" w:lineRule="auto"/>
        <w:ind w:left="1531"/>
        <w:rPr>
          <w:rFonts w:ascii="Times New Roman" w:eastAsia="Times New Roman" w:hAnsi="Times New Roman" w:cs="Times New Roman"/>
          <w:color w:val="500050"/>
          <w:sz w:val="24"/>
          <w:szCs w:val="24"/>
          <w:lang w:eastAsia="en-GB"/>
        </w:rPr>
      </w:pPr>
      <w:hyperlink r:id="rId8" w:tgtFrame="_blank" w:history="1">
        <w:r w:rsidRPr="00F44AA6">
          <w:rPr>
            <w:rFonts w:ascii="Times New Roman" w:eastAsia="Times New Roman" w:hAnsi="Times New Roman" w:cs="Times New Roman"/>
            <w:color w:val="1155CC"/>
            <w:sz w:val="20"/>
            <w:szCs w:val="20"/>
            <w:u w:val="single"/>
            <w:lang w:eastAsia="en-GB"/>
          </w:rPr>
          <w:t>www.ssen.co.uk</w:t>
        </w:r>
      </w:hyperlink>
    </w:p>
    <w:p w:rsidR="00F44AA6" w:rsidRDefault="00F44AA6"/>
    <w:sectPr w:rsidR="00F44AA6" w:rsidSect="00F44AA6">
      <w:pgSz w:w="11906" w:h="16838"/>
      <w:pgMar w:top="284"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AA6"/>
    <w:rsid w:val="0020232F"/>
    <w:rsid w:val="00F44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44AA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44AA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F44AA6"/>
    <w:rPr>
      <w:color w:val="0000FF"/>
      <w:u w:val="single"/>
    </w:rPr>
  </w:style>
  <w:style w:type="paragraph" w:styleId="BalloonText">
    <w:name w:val="Balloon Text"/>
    <w:basedOn w:val="Normal"/>
    <w:link w:val="BalloonTextChar"/>
    <w:uiPriority w:val="99"/>
    <w:semiHidden/>
    <w:unhideWhenUsed/>
    <w:rsid w:val="00F44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A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44AA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44AA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F44AA6"/>
    <w:rPr>
      <w:color w:val="0000FF"/>
      <w:u w:val="single"/>
    </w:rPr>
  </w:style>
  <w:style w:type="paragraph" w:styleId="BalloonText">
    <w:name w:val="Balloon Text"/>
    <w:basedOn w:val="Normal"/>
    <w:link w:val="BalloonTextChar"/>
    <w:uiPriority w:val="99"/>
    <w:semiHidden/>
    <w:unhideWhenUsed/>
    <w:rsid w:val="00F44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A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807955">
      <w:bodyDiv w:val="1"/>
      <w:marLeft w:val="0"/>
      <w:marRight w:val="0"/>
      <w:marTop w:val="0"/>
      <w:marBottom w:val="0"/>
      <w:divBdr>
        <w:top w:val="none" w:sz="0" w:space="0" w:color="auto"/>
        <w:left w:val="none" w:sz="0" w:space="0" w:color="auto"/>
        <w:bottom w:val="none" w:sz="0" w:space="0" w:color="auto"/>
        <w:right w:val="none" w:sz="0" w:space="0" w:color="auto"/>
      </w:divBdr>
      <w:divsChild>
        <w:div w:id="368073835">
          <w:marLeft w:val="0"/>
          <w:marRight w:val="0"/>
          <w:marTop w:val="0"/>
          <w:marBottom w:val="0"/>
          <w:divBdr>
            <w:top w:val="none" w:sz="0" w:space="0" w:color="auto"/>
            <w:left w:val="none" w:sz="0" w:space="0" w:color="auto"/>
            <w:bottom w:val="none" w:sz="0" w:space="0" w:color="auto"/>
            <w:right w:val="none" w:sz="0" w:space="0" w:color="auto"/>
          </w:divBdr>
          <w:divsChild>
            <w:div w:id="1472940705">
              <w:marLeft w:val="0"/>
              <w:marRight w:val="0"/>
              <w:marTop w:val="0"/>
              <w:marBottom w:val="0"/>
              <w:divBdr>
                <w:top w:val="none" w:sz="0" w:space="0" w:color="auto"/>
                <w:left w:val="none" w:sz="0" w:space="0" w:color="auto"/>
                <w:bottom w:val="none" w:sz="0" w:space="0" w:color="auto"/>
                <w:right w:val="none" w:sz="0" w:space="0" w:color="auto"/>
              </w:divBdr>
            </w:div>
            <w:div w:id="480732090">
              <w:marLeft w:val="300"/>
              <w:marRight w:val="0"/>
              <w:marTop w:val="0"/>
              <w:marBottom w:val="0"/>
              <w:divBdr>
                <w:top w:val="none" w:sz="0" w:space="0" w:color="auto"/>
                <w:left w:val="none" w:sz="0" w:space="0" w:color="auto"/>
                <w:bottom w:val="none" w:sz="0" w:space="0" w:color="auto"/>
                <w:right w:val="none" w:sz="0" w:space="0" w:color="auto"/>
              </w:divBdr>
            </w:div>
            <w:div w:id="1776631650">
              <w:marLeft w:val="300"/>
              <w:marRight w:val="0"/>
              <w:marTop w:val="0"/>
              <w:marBottom w:val="0"/>
              <w:divBdr>
                <w:top w:val="none" w:sz="0" w:space="0" w:color="auto"/>
                <w:left w:val="none" w:sz="0" w:space="0" w:color="auto"/>
                <w:bottom w:val="none" w:sz="0" w:space="0" w:color="auto"/>
                <w:right w:val="none" w:sz="0" w:space="0" w:color="auto"/>
              </w:divBdr>
            </w:div>
            <w:div w:id="560409649">
              <w:marLeft w:val="0"/>
              <w:marRight w:val="0"/>
              <w:marTop w:val="0"/>
              <w:marBottom w:val="0"/>
              <w:divBdr>
                <w:top w:val="none" w:sz="0" w:space="0" w:color="auto"/>
                <w:left w:val="none" w:sz="0" w:space="0" w:color="auto"/>
                <w:bottom w:val="none" w:sz="0" w:space="0" w:color="auto"/>
                <w:right w:val="none" w:sz="0" w:space="0" w:color="auto"/>
              </w:divBdr>
            </w:div>
            <w:div w:id="1574659918">
              <w:marLeft w:val="60"/>
              <w:marRight w:val="0"/>
              <w:marTop w:val="0"/>
              <w:marBottom w:val="0"/>
              <w:divBdr>
                <w:top w:val="none" w:sz="0" w:space="0" w:color="auto"/>
                <w:left w:val="none" w:sz="0" w:space="0" w:color="auto"/>
                <w:bottom w:val="none" w:sz="0" w:space="0" w:color="auto"/>
                <w:right w:val="none" w:sz="0" w:space="0" w:color="auto"/>
              </w:divBdr>
            </w:div>
          </w:divsChild>
        </w:div>
        <w:div w:id="1670253148">
          <w:marLeft w:val="0"/>
          <w:marRight w:val="0"/>
          <w:marTop w:val="0"/>
          <w:marBottom w:val="0"/>
          <w:divBdr>
            <w:top w:val="none" w:sz="0" w:space="0" w:color="auto"/>
            <w:left w:val="none" w:sz="0" w:space="0" w:color="auto"/>
            <w:bottom w:val="none" w:sz="0" w:space="0" w:color="auto"/>
            <w:right w:val="none" w:sz="0" w:space="0" w:color="auto"/>
          </w:divBdr>
          <w:divsChild>
            <w:div w:id="1252815883">
              <w:marLeft w:val="0"/>
              <w:marRight w:val="0"/>
              <w:marTop w:val="120"/>
              <w:marBottom w:val="0"/>
              <w:divBdr>
                <w:top w:val="none" w:sz="0" w:space="0" w:color="auto"/>
                <w:left w:val="none" w:sz="0" w:space="0" w:color="auto"/>
                <w:bottom w:val="none" w:sz="0" w:space="0" w:color="auto"/>
                <w:right w:val="none" w:sz="0" w:space="0" w:color="auto"/>
              </w:divBdr>
              <w:divsChild>
                <w:div w:id="1444880635">
                  <w:marLeft w:val="0"/>
                  <w:marRight w:val="0"/>
                  <w:marTop w:val="0"/>
                  <w:marBottom w:val="0"/>
                  <w:divBdr>
                    <w:top w:val="none" w:sz="0" w:space="0" w:color="auto"/>
                    <w:left w:val="none" w:sz="0" w:space="0" w:color="auto"/>
                    <w:bottom w:val="none" w:sz="0" w:space="0" w:color="auto"/>
                    <w:right w:val="none" w:sz="0" w:space="0" w:color="auto"/>
                  </w:divBdr>
                  <w:divsChild>
                    <w:div w:id="202134219">
                      <w:marLeft w:val="0"/>
                      <w:marRight w:val="0"/>
                      <w:marTop w:val="0"/>
                      <w:marBottom w:val="0"/>
                      <w:divBdr>
                        <w:top w:val="none" w:sz="0" w:space="0" w:color="auto"/>
                        <w:left w:val="none" w:sz="0" w:space="0" w:color="auto"/>
                        <w:bottom w:val="none" w:sz="0" w:space="0" w:color="auto"/>
                        <w:right w:val="none" w:sz="0" w:space="0" w:color="auto"/>
                      </w:divBdr>
                      <w:divsChild>
                        <w:div w:id="60346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sen.co.uk/" TargetMode="External"/><Relationship Id="rId3" Type="http://schemas.openxmlformats.org/officeDocument/2006/relationships/settings" Target="settings.xml"/><Relationship Id="rId7" Type="http://schemas.openxmlformats.org/officeDocument/2006/relationships/hyperlink" Target="mailto:naomi.goodfellow@sse.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ssen.co.uk/Connections/"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2021-06-23T09:19:00Z</dcterms:created>
  <dcterms:modified xsi:type="dcterms:W3CDTF">2021-06-23T09:22:00Z</dcterms:modified>
</cp:coreProperties>
</file>